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360" w:lineRule="auto"/>
        <w:jc w:val="center"/>
        <w:rPr>
          <w:rFonts w:ascii="Arial" w:hAnsi="Arial"/>
          <w:b w:val="1"/>
          <w:bCs w:val="1"/>
          <w:sz w:val="18"/>
          <w:szCs w:val="18"/>
          <w:u w:val="single"/>
        </w:rPr>
      </w:pPr>
      <w:r>
        <w:rPr>
          <w:rFonts w:ascii="Arial" w:hAnsi="Arial"/>
          <w:b w:val="1"/>
          <w:bCs w:val="1"/>
          <w:sz w:val="18"/>
          <w:szCs w:val="18"/>
          <w:u w:val="single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571500</wp:posOffset>
            </wp:positionH>
            <wp:positionV relativeFrom="line">
              <wp:posOffset>-73025</wp:posOffset>
            </wp:positionV>
            <wp:extent cx="1009650" cy="1009650"/>
            <wp:effectExtent l="0" t="0" r="0" b="0"/>
            <wp:wrapNone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b w:val="1"/>
          <w:bCs w:val="1"/>
          <w:sz w:val="18"/>
          <w:szCs w:val="18"/>
          <w:u w:val="single"/>
          <w:lang w:val="de-DE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de-DE"/>
        </w:rPr>
        <w:t>AGENDA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DOWNTOWN MIDLAND BIA BOARD MEETING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November 2</w:t>
      </w:r>
      <w:r>
        <w:rPr>
          <w:rFonts w:ascii="Arial" w:hAnsi="Arial"/>
          <w:sz w:val="18"/>
          <w:szCs w:val="18"/>
          <w:vertAlign w:val="superscript"/>
          <w:rtl w:val="0"/>
          <w:lang w:val="en-US"/>
        </w:rPr>
        <w:t>nd</w:t>
      </w:r>
      <w:r>
        <w:rPr>
          <w:rFonts w:ascii="Arial" w:hAnsi="Arial"/>
          <w:sz w:val="18"/>
          <w:szCs w:val="18"/>
          <w:rtl w:val="0"/>
          <w:lang w:val="en-US"/>
        </w:rPr>
        <w:t>, 2021 6:30pm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Zoom Meeting - Meeting ID: 664 669 8566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tbl>
      <w:tblPr>
        <w:tblW w:w="7252" w:type="dxa"/>
        <w:jc w:val="center"/>
        <w:tblInd w:w="21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12"/>
        <w:gridCol w:w="236"/>
        <w:gridCol w:w="2284"/>
        <w:gridCol w:w="236"/>
        <w:gridCol w:w="2284"/>
      </w:tblGrid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2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Paula Lynn-Meridis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Susan Canning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Colin Pape</w:t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2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Karen Shepherd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Scott Campbell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Tanya Sajan</w:t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2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Jon Main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Christine Taylor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Roberta Douglas</w:t>
            </w:r>
          </w:p>
        </w:tc>
      </w:tr>
    </w:tbl>
    <w:p>
      <w:pPr>
        <w:pStyle w:val="Body A"/>
        <w:widowControl w:val="0"/>
        <w:ind w:left="2060" w:hanging="2060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widowControl w:val="0"/>
        <w:ind w:left="1952" w:hanging="1952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widowControl w:val="0"/>
        <w:ind w:left="1844" w:hanging="1844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widowControl w:val="0"/>
        <w:ind w:left="1196" w:hanging="1196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  <w:lang w:val="fr-FR"/>
        </w:rPr>
      </w:pPr>
      <w:r>
        <w:rPr>
          <w:rFonts w:ascii="Arial" w:cs="Arial" w:hAnsi="Arial" w:eastAsia="Arial"/>
          <w:sz w:val="18"/>
          <w:szCs w:val="18"/>
          <w:rtl w:val="0"/>
          <w:lang w:val="fr-FR"/>
        </w:rPr>
        <w:tab/>
        <w:t>Attendance: P=Present; A=Absent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1.</w:t>
        <w:tab/>
      </w: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CALL TO ORDER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               </w:t>
      </w:r>
      <w:r>
        <w:rPr>
          <w:rFonts w:ascii="Arial" w:hAnsi="Arial"/>
          <w:sz w:val="18"/>
          <w:szCs w:val="18"/>
          <w:rtl w:val="0"/>
          <w:lang w:val="en-US"/>
        </w:rPr>
        <w:t>pm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w:tab/>
        <w:t xml:space="preserve">  </w:t>
      </w:r>
    </w:p>
    <w:p>
      <w:pPr>
        <w:pStyle w:val="Body A"/>
        <w:numPr>
          <w:ilvl w:val="0"/>
          <w:numId w:val="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ADOPTION OF MINUTES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 –  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Motion to adopt the minutes dated October 5</w:t>
      </w:r>
      <w:r>
        <w:rPr>
          <w:rFonts w:ascii="Arial" w:hAnsi="Arial"/>
          <w:sz w:val="18"/>
          <w:szCs w:val="18"/>
          <w:vertAlign w:val="superscript"/>
          <w:rtl w:val="0"/>
          <w:lang w:val="en-US"/>
        </w:rPr>
        <w:t>th</w:t>
      </w:r>
      <w:r>
        <w:rPr>
          <w:rFonts w:ascii="Arial" w:hAnsi="Arial"/>
          <w:sz w:val="18"/>
          <w:szCs w:val="18"/>
          <w:rtl w:val="0"/>
          <w:lang w:val="en-US"/>
        </w:rPr>
        <w:t>, 2021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Motion to accept Agenda dated November 2</w:t>
      </w:r>
      <w:r>
        <w:rPr>
          <w:rFonts w:ascii="Arial" w:hAnsi="Arial"/>
          <w:sz w:val="18"/>
          <w:szCs w:val="18"/>
          <w:vertAlign w:val="superscript"/>
          <w:rtl w:val="0"/>
          <w:lang w:val="en-US"/>
        </w:rPr>
        <w:t>nd</w:t>
      </w:r>
      <w:r>
        <w:rPr>
          <w:rFonts w:ascii="Arial" w:hAnsi="Arial"/>
          <w:sz w:val="18"/>
          <w:szCs w:val="18"/>
          <w:rtl w:val="0"/>
          <w:lang w:val="en-US"/>
        </w:rPr>
        <w:t>, 2021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Declaration of pecuniary interest</w:t>
      </w:r>
    </w:p>
    <w:p>
      <w:pPr>
        <w:pStyle w:val="Body A"/>
        <w:tabs>
          <w:tab w:val="lef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NEW AND GENERAL BUSINESS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Winter Maintenance Tips</w:t>
      </w:r>
      <w:r>
        <w:rPr>
          <w:rFonts w:ascii="Arial" w:hAnsi="Arial"/>
          <w:sz w:val="18"/>
          <w:szCs w:val="18"/>
          <w:rtl w:val="0"/>
          <w:lang w:val="en-US"/>
        </w:rPr>
        <w:t xml:space="preserve"> - </w:t>
      </w:r>
      <w:r>
        <w:rPr>
          <w:rFonts w:ascii="Arial" w:hAnsi="Arial"/>
          <w:sz w:val="18"/>
          <w:szCs w:val="18"/>
          <w:rtl w:val="0"/>
          <w:lang w:val="en-US"/>
        </w:rPr>
        <w:t>Mitch Sobil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Affordable House - Gord McKay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REPORTS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Event Committee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Matthew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Marketing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Matthew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Property Vacancy Committee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Matthew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 xml:space="preserve">Expansion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Scott Campbell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 xml:space="preserve">Chair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Scott Campbell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Councilor/Town Liaison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Jon Main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Fa</w:t>
      </w:r>
      <w:r>
        <w:rPr>
          <w:rFonts w:ascii="Arial" w:hAnsi="Arial" w:hint="default"/>
          <w:b w:val="1"/>
          <w:bCs w:val="1"/>
          <w:sz w:val="18"/>
          <w:szCs w:val="18"/>
          <w:u w:val="single"/>
          <w:rtl w:val="0"/>
          <w:lang w:val="en-US"/>
        </w:rPr>
        <w:t>ç</w:t>
      </w: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ade Improvement Committee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de-DE"/>
        </w:rPr>
        <w:t>Karen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 xml:space="preserve">Streetscape Committee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Paula Lynn-Meridis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Treasury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</w:t>
      </w:r>
      <w:r>
        <w:rPr>
          <w:rFonts w:ascii="Arial" w:hAnsi="Arial"/>
          <w:sz w:val="18"/>
          <w:szCs w:val="18"/>
          <w:rtl w:val="0"/>
          <w:lang w:val="pt-PT"/>
        </w:rPr>
        <w:t xml:space="preserve"> Tanya Sajan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ind w:left="570" w:firstLine="0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de-DE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de-DE"/>
        </w:rPr>
        <w:t>ADJOURNMENT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 xml:space="preserve">Meeting adjourned at                 pm. 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NEXT BOARD MEETING: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December 7</w:t>
      </w:r>
      <w:r>
        <w:rPr>
          <w:rFonts w:ascii="Arial" w:hAnsi="Arial"/>
          <w:b w:val="1"/>
          <w:bCs w:val="1"/>
          <w:sz w:val="18"/>
          <w:szCs w:val="18"/>
          <w:vertAlign w:val="superscript"/>
          <w:rtl w:val="0"/>
          <w:lang w:val="en-US"/>
        </w:rPr>
        <w:t>th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, 2021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6:30pm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TBD: Grounded Coffee Company (538 Bay Street) OR Zoom Meeting</w:t>
      </w:r>
    </w:p>
    <w:sectPr>
      <w:headerReference w:type="default" r:id="rId5"/>
      <w:footerReference w:type="default" r:id="rId6"/>
      <w:pgSz w:w="12240" w:h="15840" w:orient="portrait"/>
      <w:pgMar w:top="426" w:right="900" w:bottom="284" w:left="9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nothing"/>
      <w:lvlText w:val="%1."/>
      <w:lvlJc w:val="left"/>
      <w:pPr>
        <w:tabs>
          <w:tab w:val="left" w:pos="360"/>
          <w:tab w:val="left" w:pos="540"/>
          <w:tab w:val="left" w:pos="900"/>
          <w:tab w:val="left" w:pos="1600"/>
        </w:tabs>
        <w:ind w:left="5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12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201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27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34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417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48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56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633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0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