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76" w:lineRule="auto"/>
        <w:jc w:val="center"/>
      </w:pPr>
      <w:r>
        <w:rPr>
          <w:rFonts w:ascii="Helvetica" w:hAnsi="Helvetica"/>
          <w:b w:val="1"/>
          <w:bCs w:val="1"/>
          <w:sz w:val="28"/>
          <w:szCs w:val="28"/>
          <w:rtl w:val="0"/>
          <w:lang w:val="en-US"/>
        </w:rPr>
        <w:t>BIA Meeting Minutes</w:t>
      </w:r>
    </w:p>
    <w:p>
      <w:pPr>
        <w:pStyle w:val="Body A"/>
        <w:spacing w:line="276" w:lineRule="auto"/>
        <w:jc w:val="center"/>
      </w:pP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Tuesday, July 6</w:t>
      </w:r>
      <w:r>
        <w:rPr>
          <w:rFonts w:ascii="Helvetica" w:hAnsi="Helvetica"/>
          <w:i w:val="1"/>
          <w:iCs w:val="1"/>
          <w:sz w:val="22"/>
          <w:szCs w:val="22"/>
          <w:vertAlign w:val="superscript"/>
          <w:rtl w:val="0"/>
          <w:lang w:val="en-US"/>
        </w:rPr>
        <w:t>th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en-US"/>
        </w:rPr>
        <w:t>, 2021</w:t>
      </w:r>
    </w:p>
    <w:p>
      <w:pPr>
        <w:pStyle w:val="Body A"/>
        <w:spacing w:line="276" w:lineRule="auto"/>
        <w:rPr>
          <w:rFonts w:ascii="Helvetica" w:cs="Helvetica" w:hAnsi="Helvetica" w:eastAsia="Helvetica"/>
          <w:b w:val="1"/>
          <w:bCs w:val="1"/>
          <w:sz w:val="22"/>
          <w:szCs w:val="22"/>
          <w:lang w:val="nl-NL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nl-NL"/>
        </w:rPr>
        <w:t>Attendees:</w:t>
      </w:r>
    </w:p>
    <w:p>
      <w:pPr>
        <w:pStyle w:val="Body A"/>
        <w:spacing w:line="276" w:lineRule="auto"/>
        <w:rPr>
          <w:rStyle w:val="None A"/>
          <w:lang w:val="nl-NL"/>
        </w:rPr>
      </w:pPr>
    </w:p>
    <w:p>
      <w:pPr>
        <w:pStyle w:val="Body A"/>
        <w:rPr>
          <w:rStyle w:val="None A"/>
        </w:rPr>
      </w:pPr>
      <w:r>
        <w:rPr>
          <w:rFonts w:ascii="Cambria" w:cs="Cambria" w:hAnsi="Cambria" w:eastAsia="Cambria"/>
          <w:u w:val="single"/>
          <w:rtl w:val="0"/>
          <w:lang w:val="en-US"/>
          <w14:textOutline w14:w="12700" w14:cap="flat">
            <w14:noFill/>
            <w14:miter w14:lim="400000"/>
          </w14:textOutline>
        </w:rPr>
        <w:t xml:space="preserve">Members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Christine Taylor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Karen Shepherd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Roberta Douglas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Susan Canning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Scott Campbell</w:t>
      </w:r>
    </w:p>
    <w:p>
      <w:pPr>
        <w:pStyle w:val="Body A"/>
        <w:rPr>
          <w:outline w:val="0"/>
          <w:color w:val="ff0000"/>
          <w:u w:color="ff0000"/>
          <w14:textOutline w14:w="12700" w14:cap="flat">
            <w14:noFill/>
            <w14:miter w14:lim="400000"/>
          </w14:textOutline>
          <w14:textFill>
            <w14:solidFill>
              <w14:srgbClr w14:val="FF0000"/>
            </w14:solidFill>
          </w14:textFill>
        </w:rPr>
      </w:pPr>
    </w:p>
    <w:p>
      <w:pPr>
        <w:pStyle w:val="List Paragraph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u w:val="single"/>
          <w:rtl w:val="0"/>
          <w:lang w:val="en-US"/>
        </w:rPr>
        <w:t>Others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Matthew Shepherd (minute-taker)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Shelby Brown (BIA Ambassador)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Matthew Erochko (BIA Summer Student)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Jai Crouch (Splash Events)</w:t>
      </w:r>
    </w:p>
    <w:p>
      <w:pPr>
        <w:pStyle w:val="Body A"/>
        <w:spacing w:line="276" w:lineRule="auto"/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Absent: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Colin Pape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Jon Main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Tanya Sajan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Paula Lynn Meridis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Meeting Details:</w:t>
      </w:r>
    </w:p>
    <w:p>
      <w:pPr>
        <w:pStyle w:val="Body A"/>
        <w:spacing w:line="276" w:lineRule="auto"/>
      </w:pPr>
    </w:p>
    <w:p>
      <w:pPr>
        <w:pStyle w:val="List Paragraph"/>
        <w:numPr>
          <w:ilvl w:val="0"/>
          <w:numId w:val="4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6:59</w:t>
      </w:r>
      <w:r>
        <w:rPr>
          <w:rFonts w:ascii="Helvetica" w:hAnsi="Helvetica"/>
          <w:sz w:val="22"/>
          <w:szCs w:val="22"/>
          <w:rtl w:val="0"/>
          <w:lang w:val="en-US"/>
        </w:rPr>
        <w:t>pm</w:t>
      </w:r>
    </w:p>
    <w:p>
      <w:pPr>
        <w:pStyle w:val="List Paragraph"/>
        <w:spacing w:line="276" w:lineRule="auto"/>
        <w:ind w:left="1440" w:firstLine="0"/>
        <w:rPr>
          <w:rStyle w:val="None A"/>
          <w:sz w:val="22"/>
          <w:szCs w:val="22"/>
        </w:rPr>
      </w:pPr>
    </w:p>
    <w:p>
      <w:pPr>
        <w:pStyle w:val="Body A"/>
        <w:spacing w:line="276" w:lineRule="auto"/>
        <w:rPr>
          <w:lang w:val="de-DE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Notes: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  <w:lang w:val="de-DE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Scott Campbell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Catherine Millward office space renewal came in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BIA board on board to renew lease for 5 years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Have Catherine correct unit number and numbers on contract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outline w:val="0"/>
          <w:color w:val="454545"/>
          <w:sz w:val="24"/>
          <w:szCs w:val="24"/>
          <w:rtl w:val="0"/>
          <w:lang w:val="en-US"/>
          <w14:textFill>
            <w14:solidFill>
              <w14:srgbClr w14:val="454545"/>
            </w14:solidFill>
          </w14:textFill>
        </w:rPr>
      </w:pPr>
      <w:r>
        <w:rPr>
          <w:outline w:val="0"/>
          <w:color w:val="454545"/>
          <w:sz w:val="24"/>
          <w:szCs w:val="2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BIA needs to launch safety improvement program still &gt; Sue looking for specs for camera (work with OPP) &gt; Launch by August/September</w:t>
      </w:r>
    </w:p>
    <w:p>
      <w:pPr>
        <w:pStyle w:val="List Paragraph"/>
        <w:spacing w:line="276" w:lineRule="auto"/>
        <w:ind w:left="0" w:firstLine="0"/>
        <w:rPr>
          <w:rFonts w:ascii="Helvetica Neue" w:cs="Helvetica Neue" w:hAnsi="Helvetica Neue" w:eastAsia="Helvetica Neue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 Neue" w:hAnsi="Helvetica Neue"/>
          <w:sz w:val="22"/>
          <w:szCs w:val="22"/>
          <w:rtl w:val="0"/>
          <w:lang w:val="en-US"/>
        </w:rPr>
        <w:t>Events/</w:t>
      </w:r>
      <w:r>
        <w:rPr>
          <w:rFonts w:ascii="Helvetica" w:hAnsi="Helvetica"/>
          <w:sz w:val="22"/>
          <w:szCs w:val="22"/>
          <w:rtl w:val="0"/>
          <w:lang w:val="en-US"/>
        </w:rPr>
        <w:t>Marketing</w:t>
      </w:r>
    </w:p>
    <w:p>
      <w:pPr>
        <w:pStyle w:val="List Paragraph"/>
        <w:spacing w:line="276" w:lineRule="auto"/>
        <w:ind w:left="0" w:firstLine="0"/>
        <w:rPr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3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Fonts w:ascii="Helvetica" w:hAnsi="Helvetica"/>
          <w:sz w:val="22"/>
          <w:szCs w:val="22"/>
          <w:rtl w:val="0"/>
          <w:lang w:val="en-US"/>
        </w:rPr>
        <w:t>June 29th, 2021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Budget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2021 - $1,500 for events, $3000 for Christmas campaign and for marketing Q #1 $1,500, Q #2 $4,000, Q #3 $3,000 &amp; Q #4 $4,000.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Full breakdown: </w: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0"/>
          <w:rFonts w:ascii="Arial" w:cs="Arial" w:hAnsi="Arial" w:eastAsia="Arial"/>
          <w:sz w:val="18"/>
          <w:szCs w:val="18"/>
        </w:rPr>
        <w:instrText xml:space="preserve"> HYPERLINK "https://docs.google.com/spreadsheets/d/1n0OjgI9wLhwjyR6P1DZnqPavbRaFv-OP4R12fqMJgS4/edit%2525252525252525252525252525252525252523gid=0"</w:instrText>
      </w:r>
      <w:r>
        <w:rPr>
          <w:rStyle w:val="Hyperlink.0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0"/>
          <w:rFonts w:ascii="Arial" w:hAnsi="Arial"/>
          <w:sz w:val="18"/>
          <w:szCs w:val="18"/>
          <w:rtl w:val="0"/>
          <w:lang w:val="en-US"/>
        </w:rPr>
        <w:t>https://docs.google.com/spreadsheets/d/1n0OjgI9wLhwjyR6P1DZnqPavbRaFv-OP4R12fqMJgS4/edit#gid=0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Update: $250 for shop local giveaway (downtown dollars)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cs="Arial" w:hAnsi="Arial" w:eastAsia="Arial"/>
          <w:sz w:val="18"/>
          <w:szCs w:val="18"/>
          <w:rtl w:val="0"/>
        </w:rPr>
      </w:pP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"http://ToDoOntario.com"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ToDoOntario.com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e-listing renewal (400 Eleven)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$310.75 for the year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One visit came from our webpage listing, over to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"http://downtownmidland.ca"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downtownmidland.ca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asked for page visits in the last year on our directory listing &gt; still waiting to hear back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Don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 renew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Volunteers for Filming in July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Looking for volunteers for 15-30 minutes of filming: senior couple, couple with a child (diversity)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Date not set yet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Storyboard of shots has been laid out, Matt will make a few minor adjustments to C Haus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 xml:space="preserve">’ 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notes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 and Christine will look for volunteers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Ask CHaus for shooting date July 31st - August 1st, 2021 &gt; Potentially August 7th - 8th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Town of Midland Community Grant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$10,000 for seasonal decorations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What would we like to pursue with this grant? Jai will have it ready for the mid July meeting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Banner Designs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Winter banner update from Jai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Matt, Christine and Jai like animated gingerbread, snowman, etc. designs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Mock up by Matt. (2 double sided designs) going down both sides of the street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to touch up banner (brighten colours up), Jai to create some banner concept for Monday and present both concepts at the BIA meeting on Tuesday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Christine sent design ideas and will talk about them and show the board on Tuesday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presenting designs to board to vote on via survey monkey in July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Upcoming Events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Shop Local Summer Giveaway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July 1st to July 31st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37 Businesses participating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$250 giveaway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Purchase of 10$ + will be granted (1) ballot to enter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In-store shopping only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Will run $50 in paid social ads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Everything is all set to go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Scavenger Hunt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Mid July to the end of August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6 locations have been selected and submitted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The final signs and language are approved &gt; currently being made and then shipped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Shelby/Matt will be in charge of marketing</w:t>
      </w:r>
    </w:p>
    <w:p>
      <w:pPr>
        <w:pStyle w:val="Body A"/>
        <w:numPr>
          <w:ilvl w:val="3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Shoutout to the summer student Matt for finding all the locations in the BIA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Farmers Market 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Happening every Sunday from 9am to 1pm at 526 Bay Street from now until October 10th</w:t>
      </w:r>
    </w:p>
    <w:p>
      <w:pPr>
        <w:pStyle w:val="Body A"/>
        <w:numPr>
          <w:ilvl w:val="2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Christmas on King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emailed Mike Patenaude at the jail regarding building the Santa hut &gt; Mike wants the sizing before committing as the shop is very busy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Santa Hut can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 fit in front of Neezhoday Park. Labx parking lot OR Church lawn would be a good alternative. Would fit the hut on a trailer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 would like to propose moving the hut to 526 bay street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sent a letter to council for approval of the tree lighting on Wednesday, November 17th, 2021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Jai, Garland? Buying a garland machine, will be able to make in house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New tree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Waiting to hear from Scott regarding his conversation with Nathan Pape for a new tree. 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 to talk with Zena Pendlebury &gt; haven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t spoken with her yet (regarding moving tree)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Reached out to tom at Summerville farms (can move tree in July and move to another place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tree is 2 years old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Town paid $10,000 for current tree, BIA can get one for cheaper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Need 3 quotes for tree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Tree farm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Nicole to provide Jai with the contact info of the tree farmer. Partner with chamber of commerce for tree farm? Set up in 526 bay street? 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Jai spoke to Sarah at CLH and they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d be interested in selling and profits go to CLH (get an instruction package when purchasing)</w:t>
      </w:r>
    </w:p>
    <w:p>
      <w:pPr>
        <w:pStyle w:val="Body A"/>
        <w:numPr>
          <w:ilvl w:val="4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CLH could sell ornaments by local CLH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Erochko to take 360 photos with Jai to present visual of banners/garland and window painting decor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Window painting (storybook and customizing designs to fit store offerings)</w:t>
      </w:r>
    </w:p>
    <w:p>
      <w:pPr>
        <w:pStyle w:val="Body A"/>
        <w:numPr>
          <w:ilvl w:val="3"/>
          <w:numId w:val="12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Sponsor package will be ready mid July</w:t>
      </w:r>
    </w:p>
    <w:p>
      <w:pPr>
        <w:pStyle w:val="Body A"/>
        <w:tabs>
          <w:tab w:val="lef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3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Past Events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No past events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Body A"/>
        <w:numPr>
          <w:ilvl w:val="1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Current Marketing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Matt sent out Father</w:t>
      </w:r>
      <w:r>
        <w:rPr>
          <w:rStyle w:val="None A"/>
          <w:rFonts w:ascii="Arial" w:hAnsi="Arial" w:hint="default"/>
          <w:sz w:val="18"/>
          <w:szCs w:val="18"/>
          <w:rtl w:val="0"/>
          <w:lang w:val="en-US"/>
        </w:rPr>
        <w:t>’</w:t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>s Day e-blast to all subscribers on June 19th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Shelby/Matt are currently working together to market the new parking. Employee parking pass is not available to purchase yet: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"https://downtownmidland.ca/parking"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https://downtownmidland.ca/parking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Garbage bins are being relocated to king street shortly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QR Code had 5 scans in the last 30 days (27 total) from the free parking signs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Website page views in the last 30 days: 2,245 down by 331 from previous 30 days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Social analytics in the last 30 days: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"https://docs.google.com/spreadsheets/d/1O0KFupRBBW9rXJVqN7KNT-IMVSH5j2F7ms93YDH1kbc/edit?usp=sharing"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https://docs.google.com/spreadsheets/d/1O0KFupRBBW9rXJVqN7KNT-IMVSH5j2F7ms93YDH1kbc/edit?usp=sharing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18 new email subscribers in the last 30 days, 4 unsubscribes, 8 subscribes from pop up, and 3,874 total  (14+)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No downtown dollars sold, although $95 has been received from </w: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begin" w:fldLock="0"/>
      </w:r>
      <w:r>
        <w:rPr>
          <w:rStyle w:val="Hyperlink.1"/>
          <w:rFonts w:ascii="Arial" w:cs="Arial" w:hAnsi="Arial" w:eastAsia="Arial"/>
          <w:sz w:val="18"/>
          <w:szCs w:val="18"/>
        </w:rPr>
        <w:instrText xml:space="preserve"> HYPERLINK "http://shopmidland.com"</w:instrText>
      </w:r>
      <w:r>
        <w:rPr>
          <w:rStyle w:val="Hyperlink.1"/>
          <w:rFonts w:ascii="Arial" w:cs="Arial" w:hAnsi="Arial" w:eastAsia="Arial"/>
          <w:sz w:val="18"/>
          <w:szCs w:val="18"/>
        </w:rPr>
        <w:fldChar w:fldCharType="separate" w:fldLock="0"/>
      </w:r>
      <w:r>
        <w:rPr>
          <w:rStyle w:val="Hyperlink.1"/>
          <w:rFonts w:ascii="Arial" w:hAnsi="Arial"/>
          <w:sz w:val="18"/>
          <w:szCs w:val="18"/>
          <w:rtl w:val="0"/>
          <w:lang w:val="en-US"/>
        </w:rPr>
        <w:t>shopmidland.com</w:t>
      </w:r>
      <w:r>
        <w:rPr>
          <w:rFonts w:ascii="Arial" w:cs="Arial" w:hAnsi="Arial" w:eastAsia="Arial"/>
          <w:sz w:val="18"/>
          <w:szCs w:val="18"/>
        </w:rPr>
        <w:fldChar w:fldCharType="end" w:fldLock="0"/>
      </w:r>
      <w:r>
        <w:rPr>
          <w:rStyle w:val="None A"/>
          <w:rFonts w:ascii="Arial" w:hAnsi="Arial"/>
          <w:sz w:val="18"/>
          <w:szCs w:val="18"/>
          <w:rtl w:val="0"/>
          <w:lang w:val="en-US"/>
        </w:rPr>
        <w:t xml:space="preserve"> for $100 in sales from May 2021</w:t>
      </w:r>
    </w:p>
    <w:p>
      <w:pPr>
        <w:pStyle w:val="Body A"/>
        <w:numPr>
          <w:ilvl w:val="2"/>
          <w:numId w:val="10"/>
        </w:numPr>
        <w:bidi w:val="0"/>
        <w:spacing w:line="360" w:lineRule="auto"/>
        <w:ind w:right="0"/>
        <w:jc w:val="left"/>
        <w:outlineLvl w:val="0"/>
        <w:rPr>
          <w:rFonts w:ascii="Arial" w:hAnsi="Arial"/>
          <w:sz w:val="18"/>
          <w:szCs w:val="18"/>
          <w:rtl w:val="0"/>
          <w:lang w:val="en-US"/>
        </w:rPr>
      </w:pPr>
      <w:r>
        <w:rPr>
          <w:rStyle w:val="None A"/>
          <w:rFonts w:ascii="Arial" w:hAnsi="Arial"/>
          <w:sz w:val="18"/>
          <w:szCs w:val="18"/>
          <w:rtl w:val="0"/>
          <w:lang w:val="en-US"/>
        </w:rPr>
        <w:t>Shelby to put together poster for parking info to all bia members &gt; Matt Erochko to hand out</w:t>
      </w:r>
    </w:p>
    <w:p>
      <w:pPr>
        <w:pStyle w:val="Body A"/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spacing w:line="360" w:lineRule="auto"/>
        <w:outlineLvl w:val="0"/>
        <w:rPr>
          <w:rStyle w:val="None"/>
          <w:rFonts w:ascii="Arial" w:cs="Arial" w:hAnsi="Arial" w:eastAsia="Arial"/>
          <w:sz w:val="18"/>
          <w:szCs w:val="18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Jon Main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No updates</w:t>
      </w:r>
    </w:p>
    <w:p>
      <w:pPr>
        <w:pStyle w:val="List Paragraph"/>
        <w:spacing w:line="276" w:lineRule="auto"/>
        <w:ind w:left="0" w:firstLine="0"/>
        <w:rPr>
          <w:rStyle w:val="None"/>
          <w:rFonts w:ascii="Arial" w:cs="Arial" w:hAnsi="Arial" w:eastAsia="Arial"/>
          <w:outline w:val="0"/>
          <w:color w:val="c0504d"/>
          <w:sz w:val="22"/>
          <w:szCs w:val="22"/>
          <w:u w:color="c0504d"/>
          <w14:textFill>
            <w14:solidFill>
              <w14:srgbClr w14:val="C0504D"/>
            </w14:solidFill>
          </w14:textFill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Property Vacancy Committee</w:t>
      </w:r>
    </w:p>
    <w:p>
      <w:pPr>
        <w:pStyle w:val="List Paragraph"/>
        <w:numPr>
          <w:ilvl w:val="2"/>
          <w:numId w:val="1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Georgian Health Foods is moving to 268 King Street in July 2021</w:t>
      </w:r>
    </w:p>
    <w:p>
      <w:pPr>
        <w:pStyle w:val="Body D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Front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ade Improvement Program 2021 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 Passion for Fashion Inc. approved for up to $1,284, MegaMindful Living approved for up to $2,477.50,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212 King Street approved for up to $1,124, Simply Country approved for up to $1,167, and Cashmere Blue approved for up to $1,888.25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$24,193.47 Budget - $7,940.75 approved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ff0000"/>
          <w:rtl w:val="0"/>
          <w:lang w:val="en-US"/>
        </w:rPr>
        <w:t xml:space="preserve">$9,193.47 left of 2020 budget &amp;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$2,874.87 carried over from leftover 2019 budget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Back Entrance Fa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>ç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ade Improvement Program</w:t>
      </w:r>
      <w:r>
        <w:rPr>
          <w:rStyle w:val="None A"/>
          <w:sz w:val="22"/>
          <w:szCs w:val="22"/>
          <w:rtl w:val="0"/>
          <w:lang w:val="en-US"/>
        </w:rPr>
        <w:t xml:space="preserve">: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Approved </w:t>
      </w:r>
      <w:r>
        <w:rPr>
          <w:rStyle w:val="None"/>
          <w:rFonts w:ascii="Helvetica" w:hAnsi="Helvetica" w:hint="default"/>
          <w:sz w:val="22"/>
          <w:szCs w:val="22"/>
          <w:rtl w:val="0"/>
          <w:lang w:val="en-US"/>
        </w:rPr>
        <w:t xml:space="preserve">– 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Wake Wellness for $774 * paid in 2019 *, Indulge Boutique for $848.33 * paid in 2020 *, </w:t>
      </w: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Midland Furniture for $1,000 * paid in 2020 *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, Sheps for $867.90 * paid in 2020 *, and Taylor &amp; Co. Clothiers for $779.07 * paid in 2020 *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u w:color="c0504d"/>
          <w:rtl w:val="0"/>
          <w:lang w:val="en-US"/>
        </w:rPr>
        <w:t>Keep the back facade program going until August 2021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$20,000 Budget - $4,269.30 approved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$15,730.70 left of budget (minus digital grant and other construction expenses)</w:t>
      </w:r>
    </w:p>
    <w:p>
      <w:pPr>
        <w:pStyle w:val="Body B"/>
        <w:spacing w:line="276" w:lineRule="auto"/>
        <w:rPr>
          <w:rStyle w:val="None 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Streetscape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Hanging baskets are now up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Leaf blower and trimmer (battery operated) purchased for clean clean up of dirt and weeds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order a water backpack from Canadian Tire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Bike repair station will soon set up outside of the Midland Public Library near the bus stop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Curbex large ad bin (w/ map) will be moved back to its previous location outside the Midland Public Library near the bus stop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Curbex small ad bin will be moved back near its previous location &gt; now on the side (not the front) of </w: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"http://ShopMidland.com"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ShopMidland.com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 on the corner of Hugel Avenue and King Street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Operations is currently looking for 3 stainless steel ashtrays (will replace if they can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 be found)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waiting on e-service requests from the town: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bike repair station and 3 ashtrays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Put out the remaining benches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bulb burnt out, outside of Dino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Fix the light strands outside of the BIA office, Soldiers Skate Shop and Johnstone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Music Land</w:t>
      </w:r>
    </w:p>
    <w:p>
      <w:pPr>
        <w:pStyle w:val="List Paragraph"/>
        <w:numPr>
          <w:ilvl w:val="3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Inquire regarding why the town is using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 xml:space="preserve">’ 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property (benches and garbage bins) outside of the BIA area</w:t>
      </w:r>
    </w:p>
    <w:p>
      <w:pPr>
        <w:pStyle w:val="List Paragraph"/>
        <w:numPr>
          <w:ilvl w:val="2"/>
          <w:numId w:val="17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IMPORTANT NOTE TO KEEP UNTIL RESOLVED: Matt asked the town about 2 large rounded garbage bins missing from the BIA area, currently 23 are in the BIA, which is number we had before the construction - but that included the 2 large rounded bins. 2 bins in the BIA are the town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and the 2 rounded bins are not out Matt asked the town about 20 benches missing from the BIA. Currently 2 of the BIA</w:t>
      </w:r>
      <w:r>
        <w:rPr>
          <w:rStyle w:val="None A"/>
          <w:rFonts w:ascii="Helvetica" w:hAnsi="Helvetica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s benches are outside of the BIA. What is the town planning to do with them? The BIA would like an update &lt; Matt asked Mitch, Dylan, Mayor Stewart, James, Carley and Pete from the Town of Midland</w:t>
      </w:r>
    </w:p>
    <w:p>
      <w:pPr>
        <w:pStyle w:val="Body B"/>
        <w:spacing w:line="276" w:lineRule="auto"/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Expansion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would like to expand up to Yonge street for phase #1 and in the future phase #2 to 1st street and Midland Avenue, followed by expanding to fill the full boundaries of the current downtown area that is currently laid out by the town as the downtown area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BIA to work on steps 1-7 (complete in summer 2021) 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Contact David, Jeremy, Andy Campbell and Tina once the BIA has gotten close to completing steps 1-7</w:t>
      </w:r>
    </w:p>
    <w:p>
      <w:pPr>
        <w:pStyle w:val="List Paragraph"/>
        <w:numPr>
          <w:ilvl w:val="1"/>
          <w:numId w:val="18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currently has no plans to decorate the banners/lights/hanging baskets from Elizabeth to Yonge</w:t>
      </w:r>
    </w:p>
    <w:p>
      <w:pPr>
        <w:pStyle w:val="Default"/>
        <w:numPr>
          <w:ilvl w:val="2"/>
          <w:numId w:val="8"/>
        </w:numPr>
        <w:bidi w:val="0"/>
        <w:ind w:right="0"/>
        <w:jc w:val="left"/>
        <w:rPr>
          <w:rFonts w:ascii="Helvetica" w:hAnsi="Helvetica"/>
          <w:sz w:val="24"/>
          <w:szCs w:val="24"/>
          <w:rtl w:val="0"/>
          <w:lang w:val="en-US"/>
        </w:rPr>
      </w:pPr>
      <w:r>
        <w:rPr>
          <w:rStyle w:val="None"/>
          <w:rFonts w:ascii="Helvetica" w:hAnsi="Helvetica"/>
          <w:sz w:val="24"/>
          <w:szCs w:val="24"/>
          <w:u w:color="454545"/>
          <w:rtl w:val="0"/>
          <w:lang w:val="en-US"/>
        </w:rPr>
        <w:t>Matt will begin working on the steps in August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Treasury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Town of Midland has started with a new audit company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Michael Jeremy at the town advised Matt that the BIA may be potentially audited in the future &gt; will be provided notice</w:t>
      </w:r>
    </w:p>
    <w:p>
      <w:pPr>
        <w:pStyle w:val="List Paragraph"/>
        <w:numPr>
          <w:ilvl w:val="0"/>
          <w:numId w:val="15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BIA Accountant Mike has left Brabant and Kretschmann &gt; Account is currently handled by Christine Brabant until a new hire has been brought in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List Paragraph"/>
        <w:numPr>
          <w:ilvl w:val="0"/>
          <w:numId w:val="6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King Street Rejuvenation</w:t>
      </w: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Construction is complete</w:t>
      </w: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Updates were sent out via email weekly and were posted on social media in June</w:t>
      </w: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has removed construction mention from social accounts</w:t>
      </w: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 xml:space="preserve">BigDig.Info website and Instagram can be shut down this summer (transfer celebrate king street photos to </w: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</w:rPr>
        <w:instrText xml:space="preserve"> HYPERLINK "http://downtownmidland.ca"</w:instrText>
      </w:r>
      <w:r>
        <w:rPr>
          <w:rStyle w:val="Hyperlink.1"/>
          <w:rFonts w:ascii="Helvetica" w:cs="Helvetica" w:hAnsi="Helvetica" w:eastAsia="Helvetica"/>
          <w:sz w:val="22"/>
          <w:szCs w:val="22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downtownmidland.ca</w:t>
      </w:r>
      <w:r>
        <w:rPr>
          <w:rFonts w:ascii="Helvetica" w:cs="Helvetica" w:hAnsi="Helvetica" w:eastAsia="Helvetica"/>
          <w:sz w:val="22"/>
          <w:szCs w:val="22"/>
        </w:rPr>
        <w:fldChar w:fldCharType="end" w:fldLock="0"/>
      </w:r>
    </w:p>
    <w:p>
      <w:pPr>
        <w:pStyle w:val="List Paragraph"/>
        <w:numPr>
          <w:ilvl w:val="0"/>
          <w:numId w:val="20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Matt to remove construction mention from the website</w:t>
      </w:r>
    </w:p>
    <w:p>
      <w:pPr>
        <w:pStyle w:val="List Paragraph"/>
        <w:spacing w:line="276" w:lineRule="auto"/>
        <w:ind w:left="0" w:firstLine="0"/>
        <w:rPr>
          <w:rStyle w:val="None"/>
          <w:rFonts w:ascii="Helvetica" w:cs="Helvetica" w:hAnsi="Helvetica" w:eastAsia="Helvetica"/>
          <w:sz w:val="22"/>
          <w:szCs w:val="22"/>
        </w:rPr>
      </w:pPr>
    </w:p>
    <w:p>
      <w:pPr>
        <w:pStyle w:val="Body A"/>
        <w:spacing w:line="276" w:lineRule="auto"/>
        <w:rPr>
          <w:rStyle w:val="None"/>
          <w:lang w:val="fr-FR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fr-FR"/>
        </w:rPr>
        <w:t>Motions:</w:t>
      </w:r>
    </w:p>
    <w:p>
      <w:pPr>
        <w:pStyle w:val="Body B"/>
        <w:spacing w:line="276" w:lineRule="auto"/>
      </w:pP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             Motion to accept the meeting minutes from June 1st, 2021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Roberta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List Paragraph"/>
        <w:spacing w:line="276" w:lineRule="auto"/>
        <w:ind w:left="1080" w:firstLine="0"/>
        <w:rPr>
          <w:rStyle w:val="None"/>
          <w:rFonts w:ascii="Helvetica" w:cs="Helvetica" w:hAnsi="Helvetica" w:eastAsia="Helvetica"/>
          <w:sz w:val="22"/>
          <w:szCs w:val="22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Motion to accept the July 6th, 2021 meeting agenda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Style w:val="None A"/>
          <w:rFonts w:ascii="Helvetica" w:hAnsi="Helvetica"/>
          <w:sz w:val="22"/>
          <w:szCs w:val="22"/>
          <w:rtl w:val="0"/>
          <w:lang w:val="en-US"/>
        </w:rPr>
        <w:t>1st Karen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 A"/>
          <w:sz w:val="22"/>
          <w:szCs w:val="22"/>
          <w:rtl w:val="0"/>
          <w:lang w:val="en-US"/>
        </w:rPr>
        <w:t>2nd Scott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</w:p>
    <w:p>
      <w:pPr>
        <w:pStyle w:val="Body B"/>
        <w:spacing w:line="276" w:lineRule="auto"/>
        <w:rPr>
          <w:rStyle w:val="None"/>
          <w:sz w:val="22"/>
          <w:szCs w:val="22"/>
        </w:rPr>
      </w:pPr>
      <w:r>
        <w:rPr>
          <w:rStyle w:val="None"/>
          <w:rFonts w:ascii="Helvetica" w:cs="Helvetica" w:hAnsi="Helvetica" w:eastAsia="Helvetica"/>
          <w:sz w:val="22"/>
          <w:szCs w:val="22"/>
          <w:rtl w:val="0"/>
        </w:rPr>
        <w:tab/>
        <w:t xml:space="preserve">    Motion to adjourn at 8:57pm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1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st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Karen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2</w:t>
      </w:r>
      <w:r>
        <w:rPr>
          <w:rStyle w:val="None"/>
          <w:rFonts w:ascii="Helvetica" w:hAnsi="Helvetica"/>
          <w:sz w:val="22"/>
          <w:szCs w:val="22"/>
          <w:vertAlign w:val="superscript"/>
          <w:rtl w:val="0"/>
          <w:lang w:val="en-US"/>
        </w:rPr>
        <w:t>nd</w:t>
      </w: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 xml:space="preserve"> Sue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For: All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Against: None</w:t>
      </w:r>
    </w:p>
    <w:p>
      <w:pPr>
        <w:pStyle w:val="List Paragraph"/>
        <w:numPr>
          <w:ilvl w:val="2"/>
          <w:numId w:val="22"/>
        </w:numPr>
        <w:bidi w:val="0"/>
        <w:spacing w:line="276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None"/>
          <w:rFonts w:ascii="Helvetica" w:hAnsi="Helvetica"/>
          <w:sz w:val="22"/>
          <w:szCs w:val="22"/>
          <w:rtl w:val="0"/>
          <w:lang w:val="en-US"/>
        </w:rPr>
        <w:t>Carries</w:t>
      </w:r>
      <w:r>
        <w:rPr>
          <w:rStyle w:val="None A"/>
          <w:sz w:val="22"/>
          <w:szCs w:val="22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9" w:hanging="5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96" w:hanging="13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9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0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1.1"/>
  </w:abstractNum>
  <w:abstractNum w:abstractNumId="9">
    <w:multiLevelType w:val="hybridMultilevel"/>
    <w:styleLink w:val="Imported Style 1.1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12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3190" w:hanging="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417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5600"/>
          <w:tab w:val="left" w:pos="6400"/>
          <w:tab w:val="left" w:pos="7200"/>
          <w:tab w:val="left" w:pos="8000"/>
          <w:tab w:val="left" w:pos="8800"/>
        </w:tabs>
        <w:ind w:left="4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6400"/>
          <w:tab w:val="left" w:pos="7200"/>
          <w:tab w:val="left" w:pos="8000"/>
          <w:tab w:val="left" w:pos="8800"/>
        </w:tabs>
        <w:ind w:left="5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</w:tabs>
        <w:ind w:left="633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1.1.0"/>
  </w:abstractNum>
  <w:abstractNum w:abstractNumId="11">
    <w:multiLevelType w:val="hybridMultilevel"/>
    <w:styleLink w:val="Imported Style 1.1.0"/>
    <w:lvl w:ilvl="0">
      <w:start w:val="1"/>
      <w:numFmt w:val="lowerLetter"/>
      <w:suff w:val="nothing"/>
      <w:lvlText w:val="%1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100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997" w:hanging="1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27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34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num" w:pos="417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443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num" w:pos="4890"/>
          <w:tab w:val="left" w:pos="5600"/>
          <w:tab w:val="left" w:pos="6400"/>
          <w:tab w:val="left" w:pos="7200"/>
          <w:tab w:val="left" w:pos="8000"/>
          <w:tab w:val="left" w:pos="8800"/>
          <w:tab w:val="left" w:pos="8860"/>
        </w:tabs>
        <w:ind w:left="5150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num" w:pos="5610"/>
          <w:tab w:val="left" w:pos="6400"/>
          <w:tab w:val="left" w:pos="7200"/>
          <w:tab w:val="left" w:pos="8000"/>
          <w:tab w:val="left" w:pos="8800"/>
          <w:tab w:val="left" w:pos="8860"/>
        </w:tabs>
        <w:ind w:left="5870" w:hanging="6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360"/>
          <w:tab w:val="left" w:pos="540"/>
          <w:tab w:val="left" w:pos="9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num" w:pos="6330"/>
          <w:tab w:val="left" w:pos="6400"/>
          <w:tab w:val="left" w:pos="7200"/>
          <w:tab w:val="left" w:pos="8000"/>
          <w:tab w:val="left" w:pos="8800"/>
          <w:tab w:val="left" w:pos="8860"/>
        </w:tabs>
        <w:ind w:left="6590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2.0"/>
  </w:abstractNum>
  <w:abstractNum w:abstractNumId="13">
    <w:multiLevelType w:val="hybridMultilevel"/>
    <w:styleLink w:val="Imported Style 2.0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3"/>
  </w:abstractNum>
  <w:abstractNum w:abstractNumId="1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11"/>
  </w:abstractNum>
  <w:abstractNum w:abstractNumId="17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329" w:hanging="3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o"/>
      <w:lvlJc w:val="left"/>
      <w:pPr>
        <w:ind w:left="741" w:hanging="1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8"/>
    <w:lvlOverride w:ilvl="1">
      <w:startOverride w:val="7"/>
    </w:lvlOverride>
  </w:num>
  <w:num w:numId="14">
    <w:abstractNumId w:val="13"/>
  </w:num>
  <w:num w:numId="15">
    <w:abstractNumId w:val="12"/>
  </w:num>
  <w:num w:numId="16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9" w:hanging="4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7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09" w:hanging="5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o"/>
        <w:lvlJc w:val="left"/>
        <w:pPr>
          <w:ind w:left="796" w:hanging="13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1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6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32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76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48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200" w:hanging="360"/>
        </w:pPr>
        <w:rPr>
          <w:rFonts w:ascii="Courier New" w:cs="Courier New" w:hAnsi="Courier New" w:eastAsia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5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1.0">
    <w:name w:val="Imported Style 1.0"/>
    <w:pPr>
      <w:numPr>
        <w:numId w:val="5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1.1">
    <w:name w:val="Imported Style 1.1"/>
    <w:pPr>
      <w:numPr>
        <w:numId w:val="9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0000ff"/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1.1.0">
    <w:name w:val="Imported Style 1.1.0"/>
    <w:pPr>
      <w:numPr>
        <w:numId w:val="11"/>
      </w:numPr>
    </w:pPr>
  </w:style>
  <w:style w:type="numbering" w:styleId="Imported Style 2.0">
    <w:name w:val="Imported Style 2.0"/>
    <w:pPr>
      <w:numPr>
        <w:numId w:val="14"/>
      </w:numPr>
    </w:p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3">
    <w:name w:val="Imported Style 3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